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4960"/>
        <w:gridCol w:w="1418"/>
        <w:gridCol w:w="977"/>
      </w:tblGrid>
      <w:tr w:rsidR="00135C80" w:rsidRPr="00391153" w14:paraId="0F6586FF" w14:textId="77777777" w:rsidTr="004C6DAB">
        <w:trPr>
          <w:cantSplit/>
          <w:trHeight w:val="858"/>
          <w:jc w:val="center"/>
        </w:trPr>
        <w:tc>
          <w:tcPr>
            <w:tcW w:w="93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1B680E22" w14:textId="77777777" w:rsidR="00135C80" w:rsidRPr="00391153" w:rsidRDefault="00135C80" w:rsidP="00A13ABC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4E37CCE3" wp14:editId="4DBC0AB6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>Compte Rendu</w:t>
            </w:r>
          </w:p>
        </w:tc>
        <w:tc>
          <w:tcPr>
            <w:tcW w:w="2743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CCCCFF"/>
            <w:vAlign w:val="center"/>
            <w:hideMark/>
          </w:tcPr>
          <w:p w14:paraId="01F3007A" w14:textId="77777777" w:rsidR="00135C80" w:rsidRDefault="00135C80" w:rsidP="00426391">
            <w:pPr>
              <w:pStyle w:val="Corpsdetexte"/>
              <w:jc w:val="center"/>
              <w:rPr>
                <w:b/>
                <w:i w:val="0"/>
                <w:szCs w:val="32"/>
                <w:lang w:eastAsia="en-US"/>
              </w:rPr>
            </w:pPr>
            <w:r w:rsidRPr="00426391">
              <w:rPr>
                <w:b/>
                <w:i w:val="0"/>
                <w:szCs w:val="32"/>
                <w:lang w:eastAsia="en-US"/>
              </w:rPr>
              <w:t xml:space="preserve">Réunion </w:t>
            </w:r>
            <w:r w:rsidR="00426391" w:rsidRPr="00426391">
              <w:rPr>
                <w:b/>
                <w:i w:val="0"/>
                <w:szCs w:val="32"/>
                <w:lang w:eastAsia="en-US"/>
              </w:rPr>
              <w:t>2020.02.0</w:t>
            </w:r>
            <w:r w:rsidR="004E154A">
              <w:rPr>
                <w:b/>
                <w:i w:val="0"/>
                <w:szCs w:val="32"/>
                <w:lang w:eastAsia="en-US"/>
              </w:rPr>
              <w:t>8</w:t>
            </w:r>
            <w:r w:rsidR="004C6DAB">
              <w:rPr>
                <w:b/>
                <w:i w:val="0"/>
                <w:szCs w:val="32"/>
                <w:lang w:eastAsia="en-US"/>
              </w:rPr>
              <w:t xml:space="preserve"> / </w:t>
            </w:r>
            <w:r w:rsidR="002A6092">
              <w:rPr>
                <w:b/>
                <w:i w:val="0"/>
                <w:szCs w:val="32"/>
                <w:lang w:eastAsia="en-US"/>
              </w:rPr>
              <w:t>CI-SanarSoft &amp; Service valorisation IRD</w:t>
            </w:r>
          </w:p>
          <w:p w14:paraId="6265FECB" w14:textId="349BBE5B" w:rsidR="00426391" w:rsidRPr="00426391" w:rsidRDefault="00426391" w:rsidP="00DD46D7">
            <w:pPr>
              <w:pStyle w:val="Corpsdetexte"/>
              <w:jc w:val="center"/>
              <w:rPr>
                <w:lang w:eastAsia="en-US"/>
              </w:rPr>
            </w:pPr>
            <w:r w:rsidRPr="00426391">
              <w:rPr>
                <w:szCs w:val="32"/>
                <w:lang w:eastAsia="en-US"/>
              </w:rPr>
              <w:t>(</w:t>
            </w:r>
            <w:r w:rsidR="00DD46D7">
              <w:rPr>
                <w:szCs w:val="32"/>
                <w:lang w:eastAsia="en-US"/>
              </w:rPr>
              <w:t>perspectives de</w:t>
            </w:r>
            <w:r w:rsidR="00411C77">
              <w:rPr>
                <w:szCs w:val="32"/>
                <w:lang w:eastAsia="en-US"/>
              </w:rPr>
              <w:t xml:space="preserve"> collaboration entre le service valorisation/IRD et CI-SanarSoft</w:t>
            </w:r>
            <w:r w:rsidR="00362AB6">
              <w:rPr>
                <w:szCs w:val="32"/>
                <w:lang w:eastAsia="en-US"/>
              </w:rPr>
              <w:t>)</w:t>
            </w:r>
            <w:r>
              <w:rPr>
                <w:szCs w:val="32"/>
                <w:lang w:eastAsia="en-US"/>
              </w:rPr>
              <w:t xml:space="preserve"> </w:t>
            </w:r>
          </w:p>
        </w:tc>
        <w:tc>
          <w:tcPr>
            <w:tcW w:w="78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7DEC8D9B" w14:textId="77777777" w:rsidR="00135C80" w:rsidRPr="00051A1D" w:rsidRDefault="00135C80" w:rsidP="005371C3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Date création</w:t>
            </w:r>
            <w:r w:rsidRPr="00051A1D">
              <w:rPr>
                <w:sz w:val="18"/>
                <w:szCs w:val="18"/>
              </w:rPr>
              <w:br/>
            </w:r>
            <w:r w:rsidR="00D85EB8">
              <w:rPr>
                <w:sz w:val="18"/>
                <w:szCs w:val="18"/>
              </w:rPr>
              <w:t>15/01/2022</w:t>
            </w:r>
          </w:p>
        </w:tc>
        <w:tc>
          <w:tcPr>
            <w:tcW w:w="54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77017EAC" w14:textId="34891FB8" w:rsidR="00135C80" w:rsidRPr="00051A1D" w:rsidRDefault="00135C80" w:rsidP="00976B4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</w:t>
            </w:r>
            <w:r w:rsidR="00976B4D">
              <w:rPr>
                <w:sz w:val="18"/>
                <w:szCs w:val="18"/>
              </w:rPr>
              <w:t>éférence</w:t>
            </w:r>
            <w:r w:rsidR="00976B4D">
              <w:rPr>
                <w:sz w:val="18"/>
                <w:szCs w:val="18"/>
              </w:rPr>
              <w:br/>
              <w:t>32CR.0</w:t>
            </w:r>
            <w:r w:rsidR="0046240C">
              <w:rPr>
                <w:sz w:val="18"/>
                <w:szCs w:val="18"/>
              </w:rPr>
              <w:t>04</w:t>
            </w:r>
            <w:bookmarkStart w:id="0" w:name="_GoBack"/>
            <w:bookmarkEnd w:id="0"/>
          </w:p>
        </w:tc>
      </w:tr>
      <w:tr w:rsidR="00135C80" w14:paraId="44B9FC9A" w14:textId="77777777" w:rsidTr="004C6DAB">
        <w:trPr>
          <w:cantSplit/>
          <w:trHeight w:val="501"/>
          <w:jc w:val="center"/>
        </w:trPr>
        <w:tc>
          <w:tcPr>
            <w:tcW w:w="93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44F89783" w14:textId="77777777" w:rsidR="00135C80" w:rsidRDefault="00135C80" w:rsidP="00A13ABC"/>
        </w:tc>
        <w:tc>
          <w:tcPr>
            <w:tcW w:w="2743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0FD9633F" w14:textId="77777777" w:rsidR="00135C80" w:rsidRDefault="00135C80" w:rsidP="00A13ABC"/>
        </w:tc>
        <w:tc>
          <w:tcPr>
            <w:tcW w:w="784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21C11585" w14:textId="77777777" w:rsidR="00135C80" w:rsidRPr="00051A1D" w:rsidRDefault="00135C80" w:rsidP="00A13ABC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Dernière modif.</w:t>
            </w:r>
          </w:p>
          <w:p w14:paraId="07635A8C" w14:textId="77777777" w:rsidR="00135C80" w:rsidRPr="00051A1D" w:rsidRDefault="00135C80" w:rsidP="00A13ABC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DATE  \@ "dd/MM/yy"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46240C">
              <w:rPr>
                <w:noProof/>
                <w:sz w:val="18"/>
                <w:szCs w:val="18"/>
              </w:rPr>
              <w:t>19/09/22</w:t>
            </w:r>
            <w:r w:rsidRPr="00051A1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09956E6D" w14:textId="34379C0C" w:rsidR="00135C80" w:rsidRPr="00051A1D" w:rsidRDefault="00DD46D7" w:rsidP="00A13ABC">
            <w:pPr>
              <w:pStyle w:val="En-tt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46240C">
              <w:rPr>
                <w:noProof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fldChar w:fldCharType="end"/>
            </w:r>
            <w:r w:rsidR="00135C80" w:rsidRPr="00051A1D">
              <w:rPr>
                <w:sz w:val="18"/>
                <w:szCs w:val="18"/>
              </w:rPr>
              <w:t xml:space="preserve"> pages</w:t>
            </w:r>
          </w:p>
        </w:tc>
      </w:tr>
    </w:tbl>
    <w:p w14:paraId="2E1C71D8" w14:textId="77777777" w:rsidR="00650E24" w:rsidRPr="00D85EB8" w:rsidRDefault="00650E24" w:rsidP="00650E24">
      <w:pPr>
        <w:spacing w:before="240" w:after="0"/>
        <w:rPr>
          <w:b/>
        </w:rPr>
      </w:pPr>
      <w:r w:rsidRPr="00D85EB8">
        <w:rPr>
          <w:b/>
        </w:rPr>
        <w:t xml:space="preserve">Date : </w:t>
      </w:r>
      <w:r w:rsidR="00D85EB8" w:rsidRPr="00D85EB8">
        <w:t>26/11</w:t>
      </w:r>
      <w:r w:rsidR="002A6092" w:rsidRPr="00D85EB8">
        <w:t>/2021</w:t>
      </w:r>
      <w:r w:rsidRPr="00D85EB8">
        <w:t xml:space="preserve">, </w:t>
      </w:r>
      <w:r w:rsidR="002A6092" w:rsidRPr="00D85EB8">
        <w:t>09</w:t>
      </w:r>
      <w:r w:rsidRPr="00D85EB8">
        <w:t>h</w:t>
      </w:r>
      <w:r w:rsidR="002A6092" w:rsidRPr="00D85EB8">
        <w:t xml:space="preserve"> 30 – 11</w:t>
      </w:r>
      <w:r w:rsidR="002A3F76" w:rsidRPr="00D85EB8">
        <w:t>h 45</w:t>
      </w:r>
      <w:r w:rsidRPr="00D85EB8">
        <w:rPr>
          <w:b/>
        </w:rPr>
        <w:tab/>
      </w:r>
      <w:r w:rsidRPr="00D85EB8">
        <w:rPr>
          <w:b/>
        </w:rPr>
        <w:br/>
        <w:t xml:space="preserve">Lieu : </w:t>
      </w:r>
      <w:r w:rsidR="00D85EB8" w:rsidRPr="00D85EB8">
        <w:t>Bâtiment H1</w:t>
      </w:r>
      <w:r w:rsidR="00D85EB8">
        <w:t xml:space="preserve"> -</w:t>
      </w:r>
      <w:r w:rsidR="00D85EB8" w:rsidRPr="00D85EB8">
        <w:rPr>
          <w:b/>
        </w:rPr>
        <w:t xml:space="preserve"> </w:t>
      </w:r>
      <w:r w:rsidR="00D85EB8" w:rsidRPr="00D85EB8">
        <w:t>IRD H</w:t>
      </w:r>
      <w:r w:rsidR="002A6092" w:rsidRPr="00D85EB8">
        <w:t>ann</w:t>
      </w:r>
      <w:r w:rsidR="00D85EB8">
        <w:t xml:space="preserve"> mariste</w:t>
      </w:r>
    </w:p>
    <w:p w14:paraId="14483367" w14:textId="77777777" w:rsidR="00525332" w:rsidRPr="00D85EB8" w:rsidRDefault="00525332" w:rsidP="00525332">
      <w:pPr>
        <w:spacing w:after="0"/>
      </w:pPr>
      <w:r w:rsidRPr="00D85EB8">
        <w:rPr>
          <w:b/>
        </w:rPr>
        <w:t>Président de Séance</w:t>
      </w:r>
      <w:r w:rsidRPr="00D85EB8">
        <w:t xml:space="preserve"> : </w:t>
      </w:r>
      <w:r>
        <w:t>Yacine Ndiaye (IRD Sénégal, Responsable Communication, Culture Scientifique et Valorisation)</w:t>
      </w:r>
      <w:r w:rsidRPr="00D85EB8">
        <w:tab/>
      </w:r>
      <w:r w:rsidRPr="00D85EB8">
        <w:br/>
      </w:r>
      <w:r w:rsidRPr="00D85EB8">
        <w:rPr>
          <w:b/>
        </w:rPr>
        <w:t>Secrétaire de Séance</w:t>
      </w:r>
      <w:r w:rsidRPr="00D85EB8">
        <w:t> : Papa Souleymane Ndiaye</w:t>
      </w:r>
    </w:p>
    <w:p w14:paraId="30E8B848" w14:textId="77777777" w:rsidR="00525332" w:rsidRPr="00D85EB8" w:rsidRDefault="00525332" w:rsidP="00525332">
      <w:pPr>
        <w:spacing w:after="0"/>
      </w:pPr>
      <w:r>
        <w:rPr>
          <w:b/>
        </w:rPr>
        <w:t>Diffusion</w:t>
      </w:r>
      <w:r w:rsidRPr="00D85EB8">
        <w:t xml:space="preserve"> : </w:t>
      </w:r>
      <w:r>
        <w:t xml:space="preserve">équipe CI-SanarSoft, </w:t>
      </w:r>
      <w:r w:rsidRPr="00D85EB8">
        <w:t>IRD (service valorisation</w:t>
      </w:r>
      <w:r>
        <w:t>)</w:t>
      </w:r>
    </w:p>
    <w:p w14:paraId="6AF26F08" w14:textId="77777777" w:rsidR="00525332" w:rsidRPr="00D85EB8" w:rsidRDefault="00525332" w:rsidP="00525332">
      <w:pPr>
        <w:spacing w:after="0"/>
        <w:ind w:left="1134" w:hanging="1134"/>
        <w:rPr>
          <w:b/>
        </w:rPr>
      </w:pPr>
      <w:r w:rsidRPr="00D85EB8">
        <w:rPr>
          <w:b/>
        </w:rPr>
        <w:t>Présents</w:t>
      </w:r>
      <w:r w:rsidRPr="00D85EB8">
        <w:t> : Y</w:t>
      </w:r>
      <w:r>
        <w:t>.</w:t>
      </w:r>
      <w:r w:rsidRPr="00D85EB8">
        <w:t xml:space="preserve"> Ndiaye, Charlotte Lozada</w:t>
      </w:r>
      <w:r>
        <w:t>,</w:t>
      </w:r>
      <w:r w:rsidRPr="00D85EB8">
        <w:t xml:space="preserve"> J. Le Fur, Moussa Sall, P.S. Ndiaye</w:t>
      </w:r>
    </w:p>
    <w:p w14:paraId="719A6DAE" w14:textId="77777777" w:rsidR="00810438" w:rsidRPr="00650E24" w:rsidRDefault="00810438" w:rsidP="00810438">
      <w:pPr>
        <w:spacing w:before="240" w:after="0"/>
      </w:pPr>
      <w:r>
        <w:rPr>
          <w:b/>
        </w:rPr>
        <w:t>Rédaction </w:t>
      </w:r>
      <w:r w:rsidRPr="0009219C">
        <w:t>:</w:t>
      </w:r>
      <w:r>
        <w:rPr>
          <w:b/>
        </w:rPr>
        <w:t xml:space="preserve"> </w:t>
      </w:r>
      <w:r w:rsidR="002A6092">
        <w:t>Papa Souleymane Ndiaye</w:t>
      </w:r>
    </w:p>
    <w:p w14:paraId="4C6E9C14" w14:textId="546A478F" w:rsidR="00515341" w:rsidRPr="00D85EB8" w:rsidRDefault="00515341" w:rsidP="00650E24">
      <w:pPr>
        <w:spacing w:after="0"/>
        <w:rPr>
          <w:b/>
        </w:rPr>
      </w:pPr>
      <w:r w:rsidRPr="00D85EB8">
        <w:rPr>
          <w:b/>
        </w:rPr>
        <w:t>Révision </w:t>
      </w:r>
      <w:r w:rsidRPr="00D85EB8">
        <w:t xml:space="preserve">: </w:t>
      </w:r>
      <w:r w:rsidR="00DD46D7">
        <w:t>Jean Le Fur</w:t>
      </w:r>
      <w:r w:rsidR="00525332">
        <w:t xml:space="preserve"> (09/03/2022)</w:t>
      </w:r>
    </w:p>
    <w:p w14:paraId="6007490D" w14:textId="209DB72D" w:rsidR="00650E24" w:rsidRPr="006B2E36" w:rsidRDefault="00650E24" w:rsidP="006B2E36">
      <w:pPr>
        <w:spacing w:before="100" w:beforeAutospacing="1" w:after="100" w:afterAutospacing="1"/>
        <w:jc w:val="left"/>
        <w:rPr>
          <w:color w:val="000000"/>
          <w:sz w:val="27"/>
          <w:szCs w:val="27"/>
        </w:rPr>
      </w:pPr>
      <w:r w:rsidRPr="00D85EB8">
        <w:rPr>
          <w:b/>
        </w:rPr>
        <w:t>Mots clefs</w:t>
      </w:r>
      <w:r w:rsidR="00D85EB8" w:rsidRPr="00D85EB8">
        <w:t xml:space="preserve"> : </w:t>
      </w:r>
      <w:hyperlink r:id="rId6" w:tgtFrame="principal" w:history="1">
        <w:r w:rsidR="006B2E36">
          <w:rPr>
            <w:rStyle w:val="Lienhypertexte"/>
            <w:sz w:val="27"/>
            <w:szCs w:val="27"/>
          </w:rPr>
          <w:t>CI-SanarSoft (projet)</w:t>
        </w:r>
      </w:hyperlink>
      <w:r w:rsidR="006B2E36">
        <w:t xml:space="preserve">, </w:t>
      </w:r>
      <w:hyperlink r:id="rId7" w:tgtFrame="principal" w:history="1">
        <w:r w:rsidR="006B2E36">
          <w:rPr>
            <w:rStyle w:val="Lienhypertexte"/>
            <w:sz w:val="27"/>
            <w:szCs w:val="27"/>
          </w:rPr>
          <w:t>compte-rendu</w:t>
        </w:r>
      </w:hyperlink>
      <w:r w:rsidR="006B2E36">
        <w:t xml:space="preserve">, </w:t>
      </w:r>
      <w:hyperlink r:id="rId8" w:tgtFrame="principal" w:history="1">
        <w:r w:rsidR="006B2E36" w:rsidRPr="006B2E36">
          <w:rPr>
            <w:color w:val="0000FF"/>
            <w:sz w:val="27"/>
            <w:szCs w:val="27"/>
            <w:u w:val="single"/>
          </w:rPr>
          <w:t>convention IRD-SanarSoft</w:t>
        </w:r>
      </w:hyperlink>
      <w:r w:rsidR="006B2E36">
        <w:rPr>
          <w:color w:val="000000"/>
          <w:sz w:val="27"/>
          <w:szCs w:val="27"/>
        </w:rPr>
        <w:t xml:space="preserve">, </w:t>
      </w:r>
      <w:hyperlink r:id="rId9" w:tgtFrame="principal" w:history="1">
        <w:r w:rsidR="006B2E36">
          <w:rPr>
            <w:rStyle w:val="Lienhypertexte"/>
            <w:sz w:val="27"/>
            <w:szCs w:val="27"/>
          </w:rPr>
          <w:t>IRD</w:t>
        </w:r>
      </w:hyperlink>
      <w:r w:rsidR="006B2E36">
        <w:t xml:space="preserve">, </w:t>
      </w:r>
      <w:hyperlink r:id="rId10" w:tgtFrame="principal" w:history="1">
        <w:r w:rsidR="006B2E36">
          <w:rPr>
            <w:rStyle w:val="Lienhypertexte"/>
            <w:sz w:val="27"/>
            <w:szCs w:val="27"/>
          </w:rPr>
          <w:t>Projet Centre d'Informations (CI)</w:t>
        </w:r>
      </w:hyperlink>
      <w:r w:rsidR="00DD46D7">
        <w:t>, partenariat</w:t>
      </w:r>
    </w:p>
    <w:p w14:paraId="128A5F94" w14:textId="5D88FB82" w:rsidR="007D646B" w:rsidRPr="00D85EB8" w:rsidRDefault="00650E24" w:rsidP="00650E24">
      <w:r w:rsidRPr="00D85EB8">
        <w:rPr>
          <w:b/>
        </w:rPr>
        <w:t>Résumé</w:t>
      </w:r>
      <w:r w:rsidR="00131EE7" w:rsidRPr="00D85EB8">
        <w:rPr>
          <w:b/>
        </w:rPr>
        <w:t xml:space="preserve"> : </w:t>
      </w:r>
      <w:r w:rsidR="00DD46D7" w:rsidRPr="00D72E88">
        <w:t>présentation de l’initiative CI-SanarSoft auprès du service de valorisation-communication de l’IRD Sénégal, discussion pour la</w:t>
      </w:r>
      <w:r w:rsidR="00DD46D7">
        <w:rPr>
          <w:b/>
        </w:rPr>
        <w:t xml:space="preserve"> </w:t>
      </w:r>
      <w:r w:rsidR="00D77596" w:rsidRPr="00D77596">
        <w:t>mise en place d’une c</w:t>
      </w:r>
      <w:r w:rsidR="00D77596">
        <w:t xml:space="preserve">ollaboration avec le service </w:t>
      </w:r>
      <w:r w:rsidR="00D77596" w:rsidRPr="00D77596">
        <w:t xml:space="preserve">valorisation de l’IRD pour </w:t>
      </w:r>
      <w:r w:rsidR="00DD46D7">
        <w:t>prospecter le marché potentiel au Sénégal</w:t>
      </w:r>
      <w:r w:rsidR="00D77596" w:rsidRPr="00D77596">
        <w:t>.</w:t>
      </w:r>
      <w:r w:rsidR="00D77596">
        <w:t xml:space="preserve"> </w:t>
      </w:r>
    </w:p>
    <w:p w14:paraId="61815ACC" w14:textId="1B84581D" w:rsidR="00426391" w:rsidRPr="00D85EB8" w:rsidRDefault="00426391" w:rsidP="00650E24">
      <w:pPr>
        <w:rPr>
          <w:b/>
        </w:rPr>
      </w:pPr>
      <w:r w:rsidRPr="00D85EB8">
        <w:rPr>
          <w:b/>
        </w:rPr>
        <w:t xml:space="preserve">Réunion tenue en </w:t>
      </w:r>
      <w:r w:rsidR="00DD46D7">
        <w:rPr>
          <w:b/>
        </w:rPr>
        <w:t>présentiel</w:t>
      </w:r>
      <w:r w:rsidR="006B2E36">
        <w:rPr>
          <w:b/>
        </w:rPr>
        <w:t>.</w:t>
      </w:r>
    </w:p>
    <w:p w14:paraId="3AE79ED7" w14:textId="77777777" w:rsidR="007B1906" w:rsidRDefault="00131EE7" w:rsidP="00650E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D7B0" wp14:editId="42A6402C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6864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84014E3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3pt" to="447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C56C2E" w14:textId="77777777" w:rsidR="00784F58" w:rsidRDefault="00784F58" w:rsidP="00D72E88">
      <w:pPr>
        <w:pStyle w:val="Titre1"/>
        <w:numPr>
          <w:ilvl w:val="0"/>
          <w:numId w:val="0"/>
        </w:numPr>
        <w:ind w:left="360"/>
      </w:pPr>
      <w:r>
        <w:t>Présentation</w:t>
      </w:r>
    </w:p>
    <w:p w14:paraId="4AD404E4" w14:textId="77777777" w:rsidR="00784F58" w:rsidRPr="00525332" w:rsidRDefault="00784F58" w:rsidP="00D72E88">
      <w:r>
        <w:t xml:space="preserve">La réunion avait pour objet une information sur deux projets en cours menés par J. Le Fur que sont </w:t>
      </w:r>
      <w:r>
        <w:rPr>
          <w:i/>
        </w:rPr>
        <w:t>(i)</w:t>
      </w:r>
      <w:r>
        <w:t xml:space="preserve"> l’observatoire </w:t>
      </w:r>
      <w:proofErr w:type="spellStart"/>
      <w:r>
        <w:t>EcoHealth</w:t>
      </w:r>
      <w:proofErr w:type="spellEnd"/>
      <w:r>
        <w:t xml:space="preserve"> de </w:t>
      </w:r>
      <w:proofErr w:type="spellStart"/>
      <w:r>
        <w:t>Dodel</w:t>
      </w:r>
      <w:proofErr w:type="spellEnd"/>
      <w:r>
        <w:t xml:space="preserve"> et </w:t>
      </w:r>
      <w:r>
        <w:rPr>
          <w:i/>
        </w:rPr>
        <w:t>(ii)</w:t>
      </w:r>
      <w:r>
        <w:t xml:space="preserve"> la diffusion de l’application Centre d’Informations (CI) réalisée en collaboration avec SanarSoft. Ce compte rendu ne porte que sur cette dernière partie.</w:t>
      </w:r>
    </w:p>
    <w:p w14:paraId="42CC730C" w14:textId="77777777" w:rsidR="00C01D87" w:rsidRPr="00F477D3" w:rsidRDefault="00C01D87" w:rsidP="00F477D3">
      <w:pPr>
        <w:pStyle w:val="Titre1"/>
      </w:pPr>
      <w:r w:rsidRPr="00F477D3">
        <w:t>Présentation du Centre d’Information</w:t>
      </w:r>
      <w:r w:rsidR="00DD46D7">
        <w:t>s</w:t>
      </w:r>
      <w:r w:rsidR="00F477D3">
        <w:t xml:space="preserve"> (CI)</w:t>
      </w:r>
    </w:p>
    <w:p w14:paraId="3866737E" w14:textId="52A3F259" w:rsidR="0008352D" w:rsidRDefault="00C01D87" w:rsidP="007B1906">
      <w:r>
        <w:t xml:space="preserve">Jean a commencé par présenter le </w:t>
      </w:r>
      <w:r w:rsidR="00DD46D7">
        <w:t>CI </w:t>
      </w:r>
      <w:r>
        <w:t xml:space="preserve">en commençant d’abord par son historique (ses origines en </w:t>
      </w:r>
      <w:r w:rsidR="00DD46D7">
        <w:t xml:space="preserve">Guinée </w:t>
      </w:r>
      <w:r>
        <w:t>dans les années 90), ensuite son champ d’application et sa capacité à être appliqué dans plusieurs domaines scientifiques</w:t>
      </w:r>
      <w:r w:rsidR="0008352D">
        <w:t xml:space="preserve">. </w:t>
      </w:r>
      <w:r>
        <w:t xml:space="preserve">Pour étayer sa </w:t>
      </w:r>
      <w:r w:rsidR="00C55CC3">
        <w:t>présentation Jean a choisi</w:t>
      </w:r>
      <w:r>
        <w:t xml:space="preserve"> quatre applications majeures du CI que sont : le CI </w:t>
      </w:r>
      <w:r w:rsidR="00C55CC3">
        <w:t xml:space="preserve">Pêche en Guinée, le CI sur les </w:t>
      </w:r>
      <w:r w:rsidR="00DD46D7">
        <w:t xml:space="preserve">conférences du </w:t>
      </w:r>
      <w:r w:rsidR="00C55CC3">
        <w:t>CBGP, l</w:t>
      </w:r>
      <w:r>
        <w:t>e C</w:t>
      </w:r>
      <w:r w:rsidR="00C55CC3">
        <w:t>I sur les écosystèmes marins, le CI CSS5.</w:t>
      </w:r>
      <w:r>
        <w:t xml:space="preserve"> </w:t>
      </w:r>
    </w:p>
    <w:p w14:paraId="4D698456" w14:textId="44B88662" w:rsidR="00C55CC3" w:rsidRDefault="00C55CC3" w:rsidP="007B1906">
      <w:r>
        <w:t xml:space="preserve">A la fin de sa présentation Jean est revenu sur </w:t>
      </w:r>
      <w:r w:rsidR="004D3724">
        <w:t>l’origine de</w:t>
      </w:r>
      <w:r>
        <w:t xml:space="preserve"> la collaboration avec SanarSoft</w:t>
      </w:r>
      <w:r w:rsidR="004D3724">
        <w:t xml:space="preserve"> ; il </w:t>
      </w:r>
      <w:r>
        <w:t>en a profité pour</w:t>
      </w:r>
      <w:r w:rsidR="00020C22">
        <w:t xml:space="preserve"> rappeler </w:t>
      </w:r>
      <w:r>
        <w:t>l’objet de la collaboration qui est de peaufiner le produit</w:t>
      </w:r>
      <w:r w:rsidR="00020C22">
        <w:t xml:space="preserve"> CI et de le présenter sur le marché</w:t>
      </w:r>
      <w:r>
        <w:t>, de démarch</w:t>
      </w:r>
      <w:r w:rsidR="00020C22">
        <w:t xml:space="preserve">er des clients </w:t>
      </w:r>
      <w:r>
        <w:t xml:space="preserve">de </w:t>
      </w:r>
      <w:r w:rsidR="00020C22">
        <w:t xml:space="preserve">leur </w:t>
      </w:r>
      <w:r>
        <w:t>proposer des prestations de services autour du logiciel.</w:t>
      </w:r>
    </w:p>
    <w:p w14:paraId="6406AFBB" w14:textId="4B0AC40D" w:rsidR="00963B6E" w:rsidRDefault="00D77596" w:rsidP="00E32B7D">
      <w:r>
        <w:t>De plus,</w:t>
      </w:r>
      <w:r w:rsidR="00C55CC3">
        <w:t xml:space="preserve"> Jean est revenu sur </w:t>
      </w:r>
      <w:r w:rsidR="00020C22">
        <w:t>les démarches clientèle déjà entreprises notamment celles avec le client</w:t>
      </w:r>
      <w:r w:rsidR="00F477D3">
        <w:t xml:space="preserve"> </w:t>
      </w:r>
      <w:r w:rsidR="00E32B7D">
        <w:t xml:space="preserve">UGB </w:t>
      </w:r>
      <w:r w:rsidR="00020C22">
        <w:t>et les péripéties</w:t>
      </w:r>
      <w:r w:rsidR="00F477D3">
        <w:t xml:space="preserve"> que nous avons eu </w:t>
      </w:r>
      <w:r w:rsidR="00E32B7D">
        <w:t>puis</w:t>
      </w:r>
      <w:r w:rsidR="00F477D3">
        <w:t xml:space="preserve"> il a posé</w:t>
      </w:r>
      <w:r w:rsidR="00E32B7D">
        <w:t xml:space="preserve"> le débat et </w:t>
      </w:r>
      <w:r w:rsidR="004D3724">
        <w:t xml:space="preserve">remis </w:t>
      </w:r>
      <w:r w:rsidR="00E32B7D">
        <w:t xml:space="preserve">la parole </w:t>
      </w:r>
      <w:r w:rsidR="00020C22">
        <w:t xml:space="preserve">à Yacine et </w:t>
      </w:r>
      <w:r w:rsidR="004D3724">
        <w:t xml:space="preserve">Charlotte </w:t>
      </w:r>
      <w:r w:rsidR="00E32B7D">
        <w:t>pour leur avis</w:t>
      </w:r>
      <w:r w:rsidR="00020C22">
        <w:t>, conseils et</w:t>
      </w:r>
      <w:r w:rsidR="00F477D3">
        <w:t xml:space="preserve"> surtout</w:t>
      </w:r>
      <w:r w:rsidR="00020C22">
        <w:t xml:space="preserve"> discussion sur d</w:t>
      </w:r>
      <w:r w:rsidR="00E32B7D">
        <w:t>es possibilités de partenariat</w:t>
      </w:r>
      <w:r w:rsidR="00F477D3">
        <w:t xml:space="preserve"> que nous pourr</w:t>
      </w:r>
      <w:r w:rsidR="004D3724">
        <w:t>i</w:t>
      </w:r>
      <w:r w:rsidR="00F477D3">
        <w:t>ons avoir</w:t>
      </w:r>
      <w:r w:rsidR="00020C22">
        <w:t xml:space="preserve"> avec le service de valorisation de l’IRD</w:t>
      </w:r>
      <w:r w:rsidR="00963B6E">
        <w:t xml:space="preserve">. </w:t>
      </w:r>
    </w:p>
    <w:p w14:paraId="6F9086A0" w14:textId="77777777" w:rsidR="00F477D3" w:rsidRDefault="00F477D3" w:rsidP="00F477D3">
      <w:pPr>
        <w:pStyle w:val="Titre1"/>
      </w:pPr>
      <w:r>
        <w:lastRenderedPageBreak/>
        <w:t>Discussion</w:t>
      </w:r>
      <w:r w:rsidR="006B2E36">
        <w:t xml:space="preserve"> sur</w:t>
      </w:r>
      <w:r>
        <w:t xml:space="preserve"> </w:t>
      </w:r>
      <w:r w:rsidR="006B2E36">
        <w:t xml:space="preserve">le marché potentiel à prospecter </w:t>
      </w:r>
    </w:p>
    <w:p w14:paraId="1689A555" w14:textId="77777777" w:rsidR="00F477D3" w:rsidRDefault="00F477D3" w:rsidP="007B1906">
      <w:r>
        <w:t xml:space="preserve">Yacine lors de sa prise de parole a commencé par demander si on a approché l’UCAD qui a une meilleure assise financière que l’UGB. </w:t>
      </w:r>
    </w:p>
    <w:p w14:paraId="39987570" w14:textId="40E8CBF1" w:rsidR="00F477D3" w:rsidRDefault="00F477D3" w:rsidP="007B1906">
      <w:r>
        <w:t>Jean a répondu que non parce que l’expérience nous a montré que les établissements publics n</w:t>
      </w:r>
      <w:r w:rsidR="004D3724">
        <w:t>’</w:t>
      </w:r>
      <w:r>
        <w:t>on</w:t>
      </w:r>
      <w:r w:rsidR="004D3724">
        <w:t>t</w:t>
      </w:r>
      <w:r>
        <w:t xml:space="preserve"> pas les moyens financiers pour engager de tels investissements. Par conséquent </w:t>
      </w:r>
      <w:r w:rsidR="00784F58">
        <w:t>nous sommes</w:t>
      </w:r>
      <w:r>
        <w:t xml:space="preserve"> plus en faveur de contacter des établissements privé</w:t>
      </w:r>
      <w:r w:rsidR="004D3724">
        <w:t>s</w:t>
      </w:r>
      <w:r>
        <w:t xml:space="preserve"> qui sont plus autonome</w:t>
      </w:r>
      <w:r w:rsidR="004D3724">
        <w:t>s</w:t>
      </w:r>
      <w:r>
        <w:t xml:space="preserve"> et plus habilité</w:t>
      </w:r>
      <w:r w:rsidR="004D3724">
        <w:t>s</w:t>
      </w:r>
      <w:r>
        <w:t xml:space="preserve"> financièrement </w:t>
      </w:r>
      <w:r w:rsidR="00D77596">
        <w:t>à</w:t>
      </w:r>
      <w:r>
        <w:t xml:space="preserve"> engager des dépenses d’investissement. </w:t>
      </w:r>
    </w:p>
    <w:p w14:paraId="28DE0F13" w14:textId="3DE4BD22" w:rsidR="00F477D3" w:rsidRDefault="00F477D3" w:rsidP="007B1906">
      <w:r>
        <w:t xml:space="preserve">Yacine rétorqua que </w:t>
      </w:r>
      <w:r w:rsidR="009840CE">
        <w:t xml:space="preserve">l’on peut </w:t>
      </w:r>
      <w:proofErr w:type="spellStart"/>
      <w:r w:rsidR="009840CE">
        <w:t>compte</w:t>
      </w:r>
      <w:proofErr w:type="spellEnd"/>
      <w:r w:rsidR="009840CE">
        <w:t xml:space="preserve"> tenu du manque d’autonomie des universités d’essayer une approche institutionnelle en passant par le ministère. A ce propos elle pourra nous </w:t>
      </w:r>
      <w:r w:rsidR="001D4F5C">
        <w:t>accompagner</w:t>
      </w:r>
      <w:r w:rsidR="009840CE">
        <w:t xml:space="preserve"> à</w:t>
      </w:r>
      <w:r w:rsidR="001D4F5C">
        <w:t xml:space="preserve"> établir le contact </w:t>
      </w:r>
      <w:r w:rsidR="009840CE">
        <w:t>en mettant sur place un programme/planning.</w:t>
      </w:r>
    </w:p>
    <w:p w14:paraId="69F50705" w14:textId="77777777" w:rsidR="001D4F5C" w:rsidRDefault="000F6CBD" w:rsidP="007B1906">
      <w:r>
        <w:t>Après discussion sur le</w:t>
      </w:r>
      <w:r w:rsidR="00C400A7">
        <w:t xml:space="preserve"> marché à prospecter au Sénégal i</w:t>
      </w:r>
      <w:r>
        <w:t>l a été convenu sur proposition de Yacine que nous allons établir une sorte de collaboration entre</w:t>
      </w:r>
      <w:r w:rsidR="00C400A7">
        <w:t xml:space="preserve"> nos deux équipes</w:t>
      </w:r>
      <w:r>
        <w:t xml:space="preserve"> CI-Sanar</w:t>
      </w:r>
      <w:r w:rsidR="00C400A7">
        <w:t>Soft et le service valorisation afin d’avoir une base légale de travail</w:t>
      </w:r>
      <w:r>
        <w:t>.</w:t>
      </w:r>
      <w:r w:rsidR="00C400A7">
        <w:t xml:space="preserve"> Ainsi à l’unanimité l’approche a été validée.</w:t>
      </w:r>
    </w:p>
    <w:p w14:paraId="781B30B7" w14:textId="77777777" w:rsidR="000F6CBD" w:rsidRDefault="000F6CBD" w:rsidP="007B1906">
      <w:r>
        <w:t xml:space="preserve">Le soutien </w:t>
      </w:r>
      <w:r w:rsidR="00490AB6">
        <w:t xml:space="preserve">à apporter </w:t>
      </w:r>
      <w:r>
        <w:t>serait que le service valorisation f</w:t>
      </w:r>
      <w:r w:rsidR="00490AB6">
        <w:t>asse</w:t>
      </w:r>
      <w:r>
        <w:t xml:space="preserve"> un recensement des services de l’IRD et/ou d’autres structures, ONGs, bailleurs… qui seraient intéressés par le Centre d’Informations (CI).</w:t>
      </w:r>
    </w:p>
    <w:p w14:paraId="4628DDE2" w14:textId="0B38A05D" w:rsidR="000F6CBD" w:rsidRDefault="000F6CBD" w:rsidP="007B1906">
      <w:r>
        <w:t xml:space="preserve">Yacine pour clôturer la réunion a proposé de faire un compte rendu à sa hiérarchie puis elle nous </w:t>
      </w:r>
      <w:r w:rsidR="00784F58">
        <w:t xml:space="preserve">fera </w:t>
      </w:r>
      <w:r>
        <w:t>un retour et on pourra par la suite échanger par mail et mettre sur place un plan d’action.</w:t>
      </w:r>
    </w:p>
    <w:p w14:paraId="28D4F541" w14:textId="77777777" w:rsidR="00784F58" w:rsidRDefault="00784F58" w:rsidP="00C400A7"/>
    <w:p w14:paraId="0CD18367" w14:textId="77777777" w:rsidR="00784F58" w:rsidRDefault="00784F58" w:rsidP="00C400A7"/>
    <w:p w14:paraId="1B34A8AE" w14:textId="607B298C" w:rsidR="00C400A7" w:rsidRPr="00C400A7" w:rsidRDefault="00784F58" w:rsidP="00D72E88">
      <w:pPr>
        <w:jc w:val="center"/>
      </w:pPr>
      <w:r>
        <w:t>____________________________________________</w:t>
      </w:r>
    </w:p>
    <w:sectPr w:rsidR="00C400A7" w:rsidRPr="00C400A7" w:rsidSect="004E154A">
      <w:pgSz w:w="11906" w:h="16838"/>
      <w:pgMar w:top="1417" w:right="1417" w:bottom="1417" w:left="1417" w:header="708" w:footer="708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99B"/>
    <w:multiLevelType w:val="hybridMultilevel"/>
    <w:tmpl w:val="EB2A6838"/>
    <w:lvl w:ilvl="0" w:tplc="B28C54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2B343C"/>
    <w:multiLevelType w:val="multilevel"/>
    <w:tmpl w:val="632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431BD"/>
    <w:multiLevelType w:val="hybridMultilevel"/>
    <w:tmpl w:val="D31A242C"/>
    <w:lvl w:ilvl="0" w:tplc="F162EDE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35740"/>
    <w:multiLevelType w:val="hybridMultilevel"/>
    <w:tmpl w:val="1654E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80"/>
    <w:rsid w:val="00011EF2"/>
    <w:rsid w:val="00020C22"/>
    <w:rsid w:val="0008352D"/>
    <w:rsid w:val="0009219C"/>
    <w:rsid w:val="000F6CBD"/>
    <w:rsid w:val="00131EE7"/>
    <w:rsid w:val="00135C80"/>
    <w:rsid w:val="00173C8F"/>
    <w:rsid w:val="001967F9"/>
    <w:rsid w:val="001C4292"/>
    <w:rsid w:val="001D4F5C"/>
    <w:rsid w:val="001E7F80"/>
    <w:rsid w:val="00291662"/>
    <w:rsid w:val="00294390"/>
    <w:rsid w:val="002A3F76"/>
    <w:rsid w:val="002A6092"/>
    <w:rsid w:val="003312AE"/>
    <w:rsid w:val="00362AB6"/>
    <w:rsid w:val="003944C7"/>
    <w:rsid w:val="003D5EFE"/>
    <w:rsid w:val="00411C77"/>
    <w:rsid w:val="00426391"/>
    <w:rsid w:val="0046240C"/>
    <w:rsid w:val="00490AB6"/>
    <w:rsid w:val="004C5989"/>
    <w:rsid w:val="004C6DAB"/>
    <w:rsid w:val="004D3724"/>
    <w:rsid w:val="004E154A"/>
    <w:rsid w:val="00515341"/>
    <w:rsid w:val="00525332"/>
    <w:rsid w:val="005371C3"/>
    <w:rsid w:val="00586F8F"/>
    <w:rsid w:val="005F6792"/>
    <w:rsid w:val="0061780C"/>
    <w:rsid w:val="006237A4"/>
    <w:rsid w:val="006364FC"/>
    <w:rsid w:val="00650E24"/>
    <w:rsid w:val="006B2E36"/>
    <w:rsid w:val="006F7881"/>
    <w:rsid w:val="00703C6F"/>
    <w:rsid w:val="00784F58"/>
    <w:rsid w:val="00794EE4"/>
    <w:rsid w:val="007A1193"/>
    <w:rsid w:val="007B1906"/>
    <w:rsid w:val="007D646B"/>
    <w:rsid w:val="00810438"/>
    <w:rsid w:val="00843F6E"/>
    <w:rsid w:val="008C5835"/>
    <w:rsid w:val="00963B6E"/>
    <w:rsid w:val="00976B4D"/>
    <w:rsid w:val="009840CE"/>
    <w:rsid w:val="009A2156"/>
    <w:rsid w:val="00A13ABC"/>
    <w:rsid w:val="00A74184"/>
    <w:rsid w:val="00AA19E5"/>
    <w:rsid w:val="00B65511"/>
    <w:rsid w:val="00C01D87"/>
    <w:rsid w:val="00C17852"/>
    <w:rsid w:val="00C400A7"/>
    <w:rsid w:val="00C55CC3"/>
    <w:rsid w:val="00CF3AED"/>
    <w:rsid w:val="00D16799"/>
    <w:rsid w:val="00D35027"/>
    <w:rsid w:val="00D72E88"/>
    <w:rsid w:val="00D77596"/>
    <w:rsid w:val="00D85EB8"/>
    <w:rsid w:val="00DD46D7"/>
    <w:rsid w:val="00DE60E3"/>
    <w:rsid w:val="00E32B7D"/>
    <w:rsid w:val="00E95BE3"/>
    <w:rsid w:val="00EB2FBC"/>
    <w:rsid w:val="00ED6EF6"/>
    <w:rsid w:val="00F45B43"/>
    <w:rsid w:val="00F477D3"/>
    <w:rsid w:val="00F8175D"/>
    <w:rsid w:val="00FA081E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3573"/>
  <w15:chartTrackingRefBased/>
  <w15:docId w15:val="{EDA69D1C-1E41-4781-A75E-1719943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77D3"/>
    <w:pPr>
      <w:keepNext/>
      <w:keepLines/>
      <w:numPr>
        <w:numId w:val="2"/>
      </w:numPr>
      <w:spacing w:before="240" w:after="240"/>
      <w:outlineLvl w:val="0"/>
    </w:pPr>
    <w:rPr>
      <w:rFonts w:eastAsiaTheme="majorEastAsia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35C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35C8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135C80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135C8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3F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477D3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2E36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D46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46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46D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6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6D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46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6D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infotron-dev.mpl.ird.fr:8080/sanarsoft/informationList?type=keywordName&amp;contents=convention+IRD-SanarSof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minfotron-dev.mpl.ird.fr:8080/sanarsoft/informationList?type=keywordName&amp;contents=compte-ren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infotron-dev.mpl.ird.fr:8080/sanarsoft/informationList?type=keywordName&amp;contents=CI-SanarSoft+%28projet%2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vminfotron-dev.mpl.ird.fr:8080/sanarsoft/informationList?type=keywordName&amp;contents=Projet+Centre+d%27Informations+%28CI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minfotron-dev.mpl.ird.fr:8080/sanarsoft/informationList?type=keywordName&amp;contents=I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Papa Jules</cp:lastModifiedBy>
  <cp:revision>3</cp:revision>
  <cp:lastPrinted>2022-09-19T13:38:00Z</cp:lastPrinted>
  <dcterms:created xsi:type="dcterms:W3CDTF">2022-09-19T13:37:00Z</dcterms:created>
  <dcterms:modified xsi:type="dcterms:W3CDTF">2022-09-19T13:38:00Z</dcterms:modified>
</cp:coreProperties>
</file>